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3C0" w:rsidRPr="005B35AE" w:rsidRDefault="005B35AE">
      <w:pPr>
        <w:rPr>
          <w:rFonts w:ascii="Arial" w:hAnsi="Arial" w:cs="Arial"/>
          <w:b/>
          <w:bCs/>
        </w:rPr>
      </w:pPr>
      <w:r w:rsidRPr="005B35AE">
        <w:rPr>
          <w:rFonts w:ascii="Arial" w:hAnsi="Arial" w:cs="Arial"/>
          <w:b/>
          <w:bCs/>
        </w:rPr>
        <w:t>Lecture 5: Observer Programs</w:t>
      </w:r>
    </w:p>
    <w:p w:rsidR="005B35AE" w:rsidRDefault="005B35AE"/>
    <w:p w:rsidR="005B35AE" w:rsidRPr="005B35AE" w:rsidRDefault="005B35AE" w:rsidP="005B3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35AE">
        <w:rPr>
          <w:rFonts w:ascii="Arial" w:hAnsi="Arial" w:cs="Arial"/>
        </w:rPr>
        <w:t>How much observer coverage is enough to adequately estimate bycatch?</w:t>
      </w:r>
    </w:p>
    <w:p w:rsidR="005B35AE" w:rsidRPr="005B35AE" w:rsidRDefault="005B35AE" w:rsidP="005B35A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</w:instrText>
      </w:r>
      <w:r w:rsidRPr="005B35AE">
        <w:rPr>
          <w:rFonts w:ascii="Arial" w:hAnsi="Arial" w:cs="Arial"/>
        </w:rPr>
        <w:instrText>http://oceana.org/sites/default/files/reports/BabcockPikitchGray2003FinalReport1.pdf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5B35AE">
        <w:rPr>
          <w:rStyle w:val="Hyperlink"/>
          <w:rFonts w:ascii="Arial" w:hAnsi="Arial" w:cs="Arial"/>
        </w:rPr>
        <w:t>http://oceana.org/sites/default/files/reports/BabcockPikitchGray2003FinalReport1.pdf</w:t>
      </w:r>
      <w:r>
        <w:rPr>
          <w:rFonts w:ascii="Arial" w:hAnsi="Arial" w:cs="Arial"/>
        </w:rPr>
        <w:fldChar w:fldCharType="end"/>
      </w:r>
    </w:p>
    <w:p w:rsidR="005B35AE" w:rsidRDefault="005B35AE" w:rsidP="005B35AE">
      <w:pPr>
        <w:rPr>
          <w:rFonts w:ascii="Arial" w:hAnsi="Arial" w:cs="Arial"/>
        </w:rPr>
      </w:pPr>
    </w:p>
    <w:p w:rsidR="005B35AE" w:rsidRDefault="005B35AE" w:rsidP="005B3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Effects of pelagic longline hook size on species- and size- selectivity and survival</w:t>
      </w:r>
    </w:p>
    <w:p w:rsidR="005B35AE" w:rsidRDefault="005B35AE" w:rsidP="005B35AE">
      <w:r>
        <w:fldChar w:fldCharType="begin"/>
      </w:r>
      <w:r>
        <w:instrText xml:space="preserve"> HYPERLINK "</w:instrText>
      </w:r>
      <w:r w:rsidRPr="005B35AE">
        <w:instrText>https://www.wcpfc.int/node/30925</w:instrText>
      </w:r>
      <w:r>
        <w:instrText xml:space="preserve">" </w:instrText>
      </w:r>
      <w:r>
        <w:fldChar w:fldCharType="separate"/>
      </w:r>
      <w:r w:rsidRPr="00AC6208">
        <w:rPr>
          <w:rStyle w:val="Hyperlink"/>
        </w:rPr>
        <w:t>https://www.wcpfc.int/node/30925</w:t>
      </w:r>
      <w:r>
        <w:fldChar w:fldCharType="end"/>
      </w:r>
    </w:p>
    <w:p w:rsidR="005B35AE" w:rsidRDefault="005B35AE" w:rsidP="005B35AE"/>
    <w:p w:rsidR="005B35AE" w:rsidRPr="005B35AE" w:rsidRDefault="005B35AE" w:rsidP="005B35AE">
      <w:pPr>
        <w:rPr>
          <w:rFonts w:ascii="Arial" w:hAnsi="Arial" w:cs="Arial"/>
        </w:rPr>
      </w:pPr>
    </w:p>
    <w:sectPr w:rsidR="005B35AE" w:rsidRPr="005B35AE" w:rsidSect="00E6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1F44"/>
    <w:multiLevelType w:val="hybridMultilevel"/>
    <w:tmpl w:val="38BC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AE"/>
    <w:rsid w:val="005B35AE"/>
    <w:rsid w:val="00DD43C0"/>
    <w:rsid w:val="00E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B8550"/>
  <w15:chartTrackingRefBased/>
  <w15:docId w15:val="{46A6E62D-6036-774A-AEA5-B89ED18E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5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35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DiNardo</dc:creator>
  <cp:keywords/>
  <dc:description/>
  <cp:lastModifiedBy>Jordan DiNardo</cp:lastModifiedBy>
  <cp:revision>1</cp:revision>
  <dcterms:created xsi:type="dcterms:W3CDTF">2020-07-31T19:03:00Z</dcterms:created>
  <dcterms:modified xsi:type="dcterms:W3CDTF">2020-07-31T19:08:00Z</dcterms:modified>
</cp:coreProperties>
</file>